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403225</wp:posOffset>
            </wp:positionH>
            <wp:positionV relativeFrom="paragraph">
              <wp:posOffset>0</wp:posOffset>
            </wp:positionV>
            <wp:extent cx="1663700" cy="1376045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6642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13760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9936.0" w:type="dxa"/>
        <w:jc w:val="center"/>
        <w:tblLayout w:type="fixed"/>
        <w:tblLook w:val="0400"/>
      </w:tblPr>
      <w:tblGrid>
        <w:gridCol w:w="4968"/>
        <w:gridCol w:w="4968"/>
        <w:tblGridChange w:id="0">
          <w:tblGrid>
            <w:gridCol w:w="4968"/>
            <w:gridCol w:w="49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tabs>
                <w:tab w:val="center" w:leader="none" w:pos="4252"/>
                <w:tab w:val="right" w:leader="none" w:pos="8504"/>
                <w:tab w:val="right" w:leader="none" w:pos="8505"/>
              </w:tabs>
              <w:spacing w:after="0" w:line="240" w:lineRule="auto"/>
              <w:ind w:right="-475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9900"/>
                <w:sz w:val="20"/>
                <w:szCs w:val="20"/>
                <w:rtl w:val="0"/>
              </w:rPr>
              <w:t xml:space="preserve">FUNDACIÓN CANARIA ALCASIV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04c80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Arial" w:cs="Arial" w:eastAsia="Arial" w:hAnsi="Arial"/>
                <w:sz w:val="15"/>
                <w:szCs w:val="15"/>
                <w:rtl w:val="0"/>
              </w:rPr>
              <w:t xml:space="preserve">N.I.F.: G-05499702 | Registro de Fundaciones de Canarias Nº 381</w:t>
              <w:br w:type="textWrapping"/>
              <w:t xml:space="preserve">C/ General Mas de Gaminde, 38, Bajo — 35006 Las Palmas de G.C.</w:t>
              <w:br w:type="textWrapping"/>
              <w:t xml:space="preserve">Portal </w:t>
            </w:r>
            <w:r w:rsidDel="00000000" w:rsidR="00000000" w:rsidRPr="00000000">
              <w:rPr>
                <w:rFonts w:ascii="Arial" w:cs="Arial" w:eastAsia="Arial" w:hAnsi="Arial"/>
                <w:sz w:val="15"/>
                <w:szCs w:val="15"/>
                <w:rtl w:val="0"/>
              </w:rPr>
              <w:t xml:space="preserve">Oficial</w:t>
            </w:r>
            <w:r w:rsidDel="00000000" w:rsidR="00000000" w:rsidRPr="00000000">
              <w:rPr>
                <w:rFonts w:ascii="Arial" w:cs="Arial" w:eastAsia="Arial" w:hAnsi="Arial"/>
                <w:sz w:val="15"/>
                <w:szCs w:val="15"/>
                <w:rtl w:val="0"/>
              </w:rPr>
              <w:t xml:space="preserve">: www.longenia.org | Email: donaciones@longenia.org</w:t>
              <w:br w:type="textWrapping"/>
              <w:t xml:space="preserve">Transparencia: Ley 12/2014 de Canarias | Régimen: Ley 49/2002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spacing w:after="160" w:before="80" w:lineRule="auto"/>
        <w:jc w:val="center"/>
        <w:rPr>
          <w:color w:val="0d9488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before="80" w:lineRule="auto"/>
        <w:jc w:val="center"/>
        <w:rPr/>
      </w:pPr>
      <w:r w:rsidDel="00000000" w:rsidR="00000000" w:rsidRPr="00000000">
        <w:rPr>
          <w:color w:val="0d9488"/>
          <w:sz w:val="28"/>
          <w:szCs w:val="28"/>
          <w:rtl w:val="0"/>
        </w:rPr>
        <w:t xml:space="preserve">―――――――――――――――――――――――――――――――――――――――――――――――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40" w:lineRule="auto"/>
        <w:jc w:val="center"/>
        <w:rPr>
          <w:color w:val="ff99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a64d79"/>
          <w:sz w:val="26"/>
          <w:szCs w:val="26"/>
          <w:rtl w:val="0"/>
        </w:rPr>
        <w:t xml:space="preserve">SOLICITUD FORMAL DE BAJA DE PAGOS RECURRENTES</w:t>
      </w:r>
      <w:r w:rsidDel="00000000" w:rsidR="00000000" w:rsidRPr="00000000">
        <w:rPr>
          <w:rFonts w:ascii="Arial" w:cs="Arial" w:eastAsia="Arial" w:hAnsi="Arial"/>
          <w:b w:val="1"/>
          <w:bCs w:val="1"/>
          <w:color w:val="104c80"/>
          <w:sz w:val="26"/>
          <w:szCs w:val="26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i w:val="1"/>
          <w:iCs w:val="1"/>
          <w:color w:val="64748b"/>
          <w:sz w:val="17"/>
          <w:szCs w:val="17"/>
          <w:rtl w:val="0"/>
        </w:rPr>
        <w:t xml:space="preserve">Gestión Administrativa Asistida — Membresías y Donaciones Periódicas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ff9900"/>
          <w:sz w:val="18"/>
          <w:szCs w:val="18"/>
          <w:rtl w:val="0"/>
        </w:rPr>
        <w:t xml:space="preserve">EXPEDIENTE / REF. DE REGISTRO INTERNO: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before="80" w:lineRule="auto"/>
        <w:rPr>
          <w:color w:val="a64d7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a64d79"/>
          <w:sz w:val="18"/>
          <w:szCs w:val="18"/>
          <w:rtl w:val="0"/>
        </w:rPr>
        <w:t xml:space="preserve">1. IDENTIFICACIÓN DE LA PERSONA TITULAR (SOCIO/A O DONANTE)</w:t>
      </w:r>
      <w:r w:rsidDel="00000000" w:rsidR="00000000" w:rsidRPr="00000000">
        <w:rPr>
          <w:rtl w:val="0"/>
        </w:rPr>
      </w:r>
    </w:p>
    <w:tbl>
      <w:tblPr>
        <w:tblStyle w:val="Table2"/>
        <w:tblW w:w="9936.0" w:type="dxa"/>
        <w:jc w:val="center"/>
        <w:tblLayout w:type="fixed"/>
        <w:tblLook w:val="0400"/>
      </w:tblPr>
      <w:tblGrid>
        <w:gridCol w:w="4968"/>
        <w:gridCol w:w="4968"/>
        <w:tblGridChange w:id="0">
          <w:tblGrid>
            <w:gridCol w:w="4968"/>
            <w:gridCol w:w="496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8fafc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8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64748b"/>
                <w:sz w:val="15"/>
                <w:szCs w:val="15"/>
                <w:rtl w:val="0"/>
              </w:rPr>
              <w:t xml:space="preserve">Nombre y Apellidos / Razón Social: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8fafc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64748b"/>
                <w:sz w:val="15"/>
                <w:szCs w:val="15"/>
                <w:rtl w:val="0"/>
              </w:rPr>
              <w:t xml:space="preserve">NIF / NIE / CIF / Pasaporte: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A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64748b"/>
                <w:sz w:val="15"/>
                <w:szCs w:val="15"/>
                <w:rtl w:val="0"/>
              </w:rPr>
              <w:t xml:space="preserve">Correo Electrónico de Contacto: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60" w:before="100" w:lineRule="auto"/>
        <w:rPr>
          <w:color w:val="a64d7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a64d79"/>
          <w:sz w:val="18"/>
          <w:szCs w:val="18"/>
          <w:rtl w:val="0"/>
        </w:rPr>
        <w:t xml:space="preserve">2. DETALLE DE LA SUSCRIPCIÓN O APORTACIÓN A TERMINAR</w:t>
      </w:r>
      <w:r w:rsidDel="00000000" w:rsidR="00000000" w:rsidRPr="00000000">
        <w:rPr>
          <w:rtl w:val="0"/>
        </w:rPr>
      </w:r>
    </w:p>
    <w:tbl>
      <w:tblPr>
        <w:tblStyle w:val="Table3"/>
        <w:tblW w:w="9936.0" w:type="dxa"/>
        <w:jc w:val="center"/>
        <w:tblLayout w:type="fixed"/>
        <w:tblLook w:val="0400"/>
      </w:tblPr>
      <w:tblGrid>
        <w:gridCol w:w="4968"/>
        <w:gridCol w:w="4968"/>
        <w:tblGridChange w:id="0">
          <w:tblGrid>
            <w:gridCol w:w="4968"/>
            <w:gridCol w:w="496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8fafc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64748b"/>
                <w:sz w:val="15"/>
                <w:szCs w:val="15"/>
                <w:rtl w:val="0"/>
              </w:rPr>
              <w:t xml:space="preserve">Tipo de Suscripción:</w:t>
            </w:r>
            <w:r w:rsidDel="00000000" w:rsidR="00000000" w:rsidRPr="00000000">
              <w:rPr>
                <w:rFonts w:ascii="Arial" w:cs="Arial" w:eastAsia="Arial" w:hAnsi="Arial"/>
                <w:color w:val="1f2937"/>
                <w:sz w:val="16"/>
                <w:szCs w:val="16"/>
                <w:rtl w:val="0"/>
              </w:rPr>
              <w:t xml:space="preserve"> [ ] Cuota Membresía  [ ] Donación Periódica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8fafc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E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64748b"/>
                <w:sz w:val="15"/>
                <w:szCs w:val="15"/>
                <w:rtl w:val="0"/>
              </w:rPr>
              <w:t xml:space="preserve">Referencia / ID de Suscripción: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64748b"/>
                <w:sz w:val="15"/>
                <w:szCs w:val="15"/>
                <w:rtl w:val="0"/>
              </w:rPr>
              <w:t xml:space="preserve">Categoría / Nivel: </w:t>
            </w:r>
            <w:r w:rsidDel="00000000" w:rsidR="00000000" w:rsidRPr="00000000">
              <w:rPr>
                <w:rFonts w:ascii="Arial" w:cs="Arial" w:eastAsia="Arial" w:hAnsi="Arial"/>
                <w:color w:val="1f2937"/>
                <w:sz w:val="16"/>
                <w:szCs w:val="16"/>
                <w:rtl w:val="0"/>
              </w:rPr>
              <w:t xml:space="preserve"> (Estándar / Protector / Honorífico / Donación)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0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64748b"/>
                <w:sz w:val="15"/>
                <w:szCs w:val="15"/>
                <w:rtl w:val="0"/>
              </w:rPr>
              <w:t xml:space="preserve">Frecuencia de Liquidación:</w:t>
            </w:r>
            <w:r w:rsidDel="00000000" w:rsidR="00000000" w:rsidRPr="00000000">
              <w:rPr>
                <w:rFonts w:ascii="Arial" w:cs="Arial" w:eastAsia="Arial" w:hAnsi="Arial"/>
                <w:color w:val="1f2937"/>
                <w:sz w:val="16"/>
                <w:szCs w:val="16"/>
                <w:rtl w:val="0"/>
              </w:rPr>
              <w:t xml:space="preserve"> [ ] Mensual  [ ] Trimestral  [ ] Anual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8fafc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64748b"/>
                <w:sz w:val="15"/>
                <w:szCs w:val="15"/>
                <w:rtl w:val="0"/>
              </w:rPr>
              <w:t xml:space="preserve">Datos de Referencia de Pago: </w:t>
            </w:r>
            <w:r w:rsidDel="00000000" w:rsidR="00000000" w:rsidRPr="00000000">
              <w:rPr>
                <w:rFonts w:ascii="Arial" w:cs="Arial" w:eastAsia="Arial" w:hAnsi="Arial"/>
                <w:color w:val="1f2937"/>
                <w:sz w:val="16"/>
                <w:szCs w:val="16"/>
                <w:rtl w:val="0"/>
              </w:rPr>
              <w:t xml:space="preserve"> (Últimos 4 dígitos tarjeta / IBAN parcial)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shd w:fill="f8fafc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2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64748b"/>
                <w:sz w:val="15"/>
                <w:szCs w:val="15"/>
                <w:rtl w:val="0"/>
              </w:rPr>
              <w:t xml:space="preserve">Medio de Pago Asociado: </w:t>
            </w:r>
            <w:r w:rsidDel="00000000" w:rsidR="00000000" w:rsidRPr="00000000">
              <w:rPr>
                <w:rFonts w:ascii="Arial" w:cs="Arial" w:eastAsia="Arial" w:hAnsi="Arial"/>
                <w:color w:val="1f2937"/>
                <w:sz w:val="16"/>
                <w:szCs w:val="16"/>
                <w:rtl w:val="0"/>
              </w:rPr>
              <w:t xml:space="preserve"> [ ] Tarjeta Redsys  [ ] Adeudo Directo SEPA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40" w:before="100" w:lineRule="auto"/>
        <w:rPr>
          <w:color w:val="a64d79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a64d79"/>
          <w:sz w:val="18"/>
          <w:szCs w:val="18"/>
          <w:rtl w:val="0"/>
        </w:rPr>
        <w:t xml:space="preserve">3. DECLARACIÓN DE VOLUNTAD Y PETICIÓN EXPRESA DE REVOCACIÓN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="276" w:lineRule="auto"/>
        <w:jc w:val="both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1f2937"/>
          <w:sz w:val="20"/>
          <w:szCs w:val="20"/>
          <w:rtl w:val="0"/>
        </w:rPr>
        <w:t xml:space="preserve">Por medio de la presente comunicación, el/la titular individualizado/a en el apartado 1 manifiesta formalmente su voluntad de cursar baja definitiva de los cargos periódicos reseñados en el apartado 2, SOLICITANDO:</w:t>
        <w:br w:type="textWrapping"/>
        <w:t xml:space="preserve">1. El cese inmediato y terminación definitiva de cualquier renovación automática o devengo periódico futuro.</w:t>
        <w:br w:type="textWrapping"/>
        <w:t xml:space="preserve">2. La revocación expresa de la autorización de cargo en tarjeta (cancelación de token Redsys) o, en su caso, la revocación de la orden de domiciliación y mandato SEPA Direct Debit otorgado a la entidad bancaria gestora de la Fundación.</w:t>
        <w:br w:type="textWrapping"/>
        <w:t xml:space="preserve">3. Conocer que las aportaciones devengadas con anterioridad a la fecha de recepción de la presente solicitud han sido aplicadas a los fines fundacionales estatutarios y debidamente certificadas fiscalmente conforme a la Ley 49/2002 y el Modelo 182 de la AEAT, no siendo susceptibles de devolución retroactiva.</w:t>
      </w:r>
      <w:r w:rsidDel="00000000" w:rsidR="00000000" w:rsidRPr="00000000">
        <w:rPr>
          <w:rtl w:val="0"/>
        </w:rPr>
      </w:r>
    </w:p>
    <w:tbl>
      <w:tblPr>
        <w:tblStyle w:val="Table4"/>
        <w:tblW w:w="9936.0" w:type="dxa"/>
        <w:jc w:val="center"/>
        <w:tblLayout w:type="fixed"/>
        <w:tblLook w:val="0400"/>
      </w:tblPr>
      <w:tblGrid>
        <w:gridCol w:w="4968"/>
        <w:gridCol w:w="4968"/>
        <w:tblGridChange w:id="0">
          <w:tblGrid>
            <w:gridCol w:w="4968"/>
            <w:gridCol w:w="496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45.0" w:type="dxa"/>
              <w:left w:w="80.0" w:type="dxa"/>
              <w:bottom w:w="45.0" w:type="dxa"/>
              <w:right w:w="80.0" w:type="dxa"/>
            </w:tcMar>
          </w:tcPr>
          <w:p w:rsidR="00000000" w:rsidDel="00000000" w:rsidP="00000000" w:rsidRDefault="00000000" w:rsidRPr="00000000" w14:paraId="00000015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1f2937"/>
                <w:sz w:val="15"/>
                <w:szCs w:val="15"/>
                <w:rtl w:val="0"/>
              </w:rPr>
              <w:t xml:space="preserve">Lugar y fecha de solicitud:</w:t>
              <w:br w:type="textWrapping"/>
              <w:t xml:space="preserve">En ____________________________, a ___ de ________ de 20____</w:t>
              <w:br w:type="textWrapping"/>
              <w:br w:type="textWrapping"/>
              <w:t xml:space="preserve">Firma de la persona titular o representante legal:</w:t>
              <w:br w:type="textWrapping"/>
              <w:br w:type="textWrapping"/>
              <w:br w:type="textWrapping"/>
              <w:br w:type="textWrapping"/>
              <w:t xml:space="preserve">_____________________________________________</w:t>
              <w:br w:type="textWrapping"/>
              <w:t xml:space="preserve">Fdo.: 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2e8f0" w:space="0" w:sz="4" w:val="single"/>
              <w:left w:color="e2e8f0" w:space="0" w:sz="4" w:val="single"/>
              <w:bottom w:color="e2e8f0" w:space="0" w:sz="4" w:val="single"/>
              <w:right w:color="e2e8f0" w:space="0" w:sz="4" w:val="single"/>
            </w:tcBorders>
            <w:tcMar>
              <w:top w:w="45.0" w:type="dxa"/>
              <w:left w:w="80.0" w:type="dxa"/>
              <w:bottom w:w="45.0" w:type="dxa"/>
              <w:right w:w="80.0" w:type="dxa"/>
            </w:tcMar>
          </w:tcPr>
          <w:p w:rsidR="00000000" w:rsidDel="00000000" w:rsidP="00000000" w:rsidRDefault="00000000" w:rsidRPr="00000000" w14:paraId="00000016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DILIGENCIA DE RECEPCIÓN Y CONFORMIDAD</w:t>
              <w:br w:type="textWrapping"/>
              <w:t xml:space="preserve">(Para uso administrativo exclusivo de FCA)</w:t>
              <w:br w:type="textWrapping"/>
              <w:br w:type="textWrapping"/>
              <w:t xml:space="preserve">Fecha de entrada y registro: _________________</w:t>
              <w:br w:type="textWrapping"/>
              <w:t xml:space="preserve">Estado de tramitación: [ ] Conforme y Ejecutado</w:t>
              <w:br w:type="textWrapping"/>
              <w:t xml:space="preserve">Fecha efectiva de revocación en pasarela: ______________</w:t>
              <w:br w:type="textWrapping"/>
              <w:br w:type="textWrapping"/>
              <w:t xml:space="preserve">Responsable de Administración: D. Cayetano Santana Gil</w:t>
              <w:br w:type="textWrapping"/>
              <w:t xml:space="preserve">FUNDACIÓN CANARIA ALCASIV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20" w:before="100" w:line="17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a64d79"/>
          <w:sz w:val="17"/>
          <w:szCs w:val="17"/>
          <w:rtl w:val="0"/>
        </w:rPr>
        <w:t xml:space="preserve">CLÁUSULA DE INFORMACIÓN DE PROTECCIÓN DE DATOS (RGPD UE 2016/679 Y </w:t>
      </w:r>
      <w:r w:rsidDel="00000000" w:rsidR="00000000" w:rsidRPr="00000000">
        <w:rPr>
          <w:rFonts w:ascii="Arial" w:cs="Arial" w:eastAsia="Arial" w:hAnsi="Arial"/>
          <w:b w:val="1"/>
          <w:bCs w:val="1"/>
          <w:color w:val="a64d79"/>
          <w:sz w:val="17"/>
          <w:szCs w:val="17"/>
          <w:rtl w:val="0"/>
        </w:rPr>
        <w:t xml:space="preserve">LOPDGDD</w:t>
      </w:r>
      <w:r w:rsidDel="00000000" w:rsidR="00000000" w:rsidRPr="00000000">
        <w:rPr>
          <w:rFonts w:ascii="Arial" w:cs="Arial" w:eastAsia="Arial" w:hAnsi="Arial"/>
          <w:b w:val="1"/>
          <w:bCs w:val="1"/>
          <w:color w:val="a64d79"/>
          <w:sz w:val="17"/>
          <w:szCs w:val="17"/>
          <w:rtl w:val="0"/>
        </w:rPr>
        <w:t xml:space="preserve"> 3/2018):</w:t>
      </w:r>
      <w:r w:rsidDel="00000000" w:rsidR="00000000" w:rsidRPr="00000000">
        <w:rPr>
          <w:rFonts w:ascii="Arial" w:cs="Arial" w:eastAsia="Arial" w:hAnsi="Arial"/>
          <w:b w:val="1"/>
          <w:bCs w:val="1"/>
          <w:sz w:val="17"/>
          <w:szCs w:val="17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Responsable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: FUNDACIÓN CANARIA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ALCASIV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(NIF G-05499702). Finalidad: Gestión administrativa de la baja de cuotas/donaciones periódicas, bloqueo de renovaciones en pasarela y actualización del censo. Base jurídica: Obligación legal y ejercicio de los derechos de oposición y supresión (art. 6.1.b, 6.1.c y 17 RGPD). Destinatarios: Entidades bancarias involucradas en la operativa de cobro y pasarelas de pago (Redsys); Agencia Estatal de Administración Tributaria (AEAT) para el histórico de deducciones fiscales ya consolidadas. Plazo de conservación: Los datos se conservarán durante los plazos legalmente prescritos para la atención de responsabilidades fiscales y mercantiles. Derechos: Podrá ejercitar sus derechos de acceso, rectificación y limitación dirigiéndose a 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protecciondedatos@longenia.org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o 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donaciones@longenia.org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152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n7RMpomoE3Q4k+pUx2v+BCHYXw==">CgMxLjA4AHIhMW95MVN3Z3p6VHdRSFpNNVQ3M01sb0c5T1ZiLUh3RUpF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